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159A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en-US"/>
        </w:rPr>
      </w:pPr>
      <w:r w:rsidRPr="007B4D96">
        <w:rPr>
          <w:rFonts w:ascii="Times New Roman" w:hAnsi="Times New Roman" w:cs="Times New Roman"/>
          <w:color w:val="FF0000"/>
          <w:kern w:val="0"/>
          <w:sz w:val="20"/>
          <w:szCs w:val="20"/>
          <w:u w:val="single"/>
          <w:lang w:val="en-US"/>
        </w:rPr>
        <w:t>ANEXA 9</w:t>
      </w:r>
    </w:p>
    <w:p w14:paraId="32938DE3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  <w:r w:rsidRPr="007B4D96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   la </w:t>
      </w:r>
      <w:proofErr w:type="spellStart"/>
      <w:r w:rsidRPr="007B4D96">
        <w:rPr>
          <w:rFonts w:ascii="Times New Roman" w:hAnsi="Times New Roman" w:cs="Times New Roman"/>
          <w:i/>
          <w:iCs/>
          <w:color w:val="008000"/>
          <w:kern w:val="0"/>
          <w:sz w:val="20"/>
          <w:szCs w:val="20"/>
          <w:u w:val="single"/>
          <w:lang w:val="en-US"/>
        </w:rPr>
        <w:t>norme</w:t>
      </w:r>
      <w:proofErr w:type="spellEnd"/>
    </w:p>
    <w:p w14:paraId="61B7083E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</w:p>
    <w:p w14:paraId="45C41701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  <w:r w:rsidRPr="007B4D96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   </w:t>
      </w:r>
      <w:proofErr w:type="spellStart"/>
      <w:r w:rsidRPr="007B4D96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Tabelul</w:t>
      </w:r>
      <w:proofErr w:type="spellEnd"/>
      <w:r w:rsidRPr="007B4D96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4Lex</w:t>
      </w:r>
    </w:p>
    <w:p w14:paraId="0EB34B19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</w:p>
    <w:p w14:paraId="0F54A75F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Casa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Naţională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Asigurări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Sănătate</w:t>
      </w:r>
      <w:proofErr w:type="spellEnd"/>
    </w:p>
    <w:p w14:paraId="3DA59E36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Casa de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Asigurări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Sănătate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.............</w:t>
      </w:r>
    </w:p>
    <w:p w14:paraId="15B34806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Nr. |_|_|_|_|_|_|_|_| din |_|_|_|_|_|_|_|_|</w:t>
      </w:r>
    </w:p>
    <w:p w14:paraId="19DECFD2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</w:p>
    <w:p w14:paraId="13D76343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              </w:t>
      </w:r>
      <w:r w:rsidRPr="007B4D96">
        <w:rPr>
          <w:rFonts w:ascii="Courier New" w:hAnsi="Courier New" w:cs="Courier New"/>
          <w:b/>
          <w:bCs/>
          <w:i/>
          <w:iCs/>
          <w:kern w:val="0"/>
          <w:sz w:val="20"/>
          <w:szCs w:val="20"/>
          <w:lang w:val="en-US"/>
        </w:rPr>
        <w:t>CERERE-TIP</w:t>
      </w:r>
    </w:p>
    <w:p w14:paraId="4907CF1D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b/>
          <w:bCs/>
          <w:i/>
          <w:iCs/>
          <w:kern w:val="0"/>
          <w:sz w:val="20"/>
          <w:szCs w:val="20"/>
          <w:lang w:val="en-US"/>
        </w:rPr>
        <w:t xml:space="preserve">    </w:t>
      </w:r>
      <w:proofErr w:type="spellStart"/>
      <w:r w:rsidRPr="007B4D96">
        <w:rPr>
          <w:rFonts w:ascii="Courier New" w:hAnsi="Courier New" w:cs="Courier New"/>
          <w:b/>
          <w:bCs/>
          <w:i/>
          <w:iCs/>
          <w:kern w:val="0"/>
          <w:sz w:val="20"/>
          <w:szCs w:val="20"/>
          <w:lang w:val="en-US"/>
        </w:rPr>
        <w:t>privind</w:t>
      </w:r>
      <w:proofErr w:type="spellEnd"/>
      <w:r w:rsidRPr="007B4D96">
        <w:rPr>
          <w:rFonts w:ascii="Courier New" w:hAnsi="Courier New" w:cs="Courier New"/>
          <w:b/>
          <w:bCs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b/>
          <w:bCs/>
          <w:i/>
          <w:iCs/>
          <w:kern w:val="0"/>
          <w:sz w:val="20"/>
          <w:szCs w:val="20"/>
          <w:lang w:val="en-US"/>
        </w:rPr>
        <w:t>solicitarea</w:t>
      </w:r>
      <w:proofErr w:type="spellEnd"/>
      <w:r w:rsidRPr="007B4D96">
        <w:rPr>
          <w:rFonts w:ascii="Courier New" w:hAnsi="Courier New" w:cs="Courier New"/>
          <w:b/>
          <w:bCs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b/>
          <w:bCs/>
          <w:i/>
          <w:iCs/>
          <w:kern w:val="0"/>
          <w:sz w:val="20"/>
          <w:szCs w:val="20"/>
          <w:lang w:val="en-US"/>
        </w:rPr>
        <w:t>indemnizaţiei</w:t>
      </w:r>
      <w:proofErr w:type="spellEnd"/>
      <w:r w:rsidRPr="007B4D96">
        <w:rPr>
          <w:rFonts w:ascii="Courier New" w:hAnsi="Courier New" w:cs="Courier New"/>
          <w:b/>
          <w:bCs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7B4D96">
        <w:rPr>
          <w:rFonts w:ascii="Courier New" w:hAnsi="Courier New" w:cs="Courier New"/>
          <w:b/>
          <w:bCs/>
          <w:i/>
          <w:iCs/>
          <w:kern w:val="0"/>
          <w:sz w:val="20"/>
          <w:szCs w:val="20"/>
          <w:lang w:val="en-US"/>
        </w:rPr>
        <w:t>asigurări</w:t>
      </w:r>
      <w:proofErr w:type="spellEnd"/>
      <w:r w:rsidRPr="007B4D96">
        <w:rPr>
          <w:rFonts w:ascii="Courier New" w:hAnsi="Courier New" w:cs="Courier New"/>
          <w:b/>
          <w:bCs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b/>
          <w:bCs/>
          <w:i/>
          <w:iCs/>
          <w:kern w:val="0"/>
          <w:sz w:val="20"/>
          <w:szCs w:val="20"/>
          <w:lang w:val="en-US"/>
        </w:rPr>
        <w:t>sociale</w:t>
      </w:r>
      <w:proofErr w:type="spellEnd"/>
      <w:r w:rsidRPr="007B4D96">
        <w:rPr>
          <w:rFonts w:ascii="Courier New" w:hAnsi="Courier New" w:cs="Courier New"/>
          <w:b/>
          <w:bCs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7B4D96">
        <w:rPr>
          <w:rFonts w:ascii="Courier New" w:hAnsi="Courier New" w:cs="Courier New"/>
          <w:b/>
          <w:bCs/>
          <w:i/>
          <w:iCs/>
          <w:kern w:val="0"/>
          <w:sz w:val="20"/>
          <w:szCs w:val="20"/>
          <w:lang w:val="en-US"/>
        </w:rPr>
        <w:t>sănătate</w:t>
      </w:r>
      <w:proofErr w:type="spellEnd"/>
    </w:p>
    <w:p w14:paraId="4BA17A34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</w:p>
    <w:p w14:paraId="0CDA0199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1. Date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privind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solicitantul</w:t>
      </w:r>
      <w:proofErr w:type="spellEnd"/>
    </w:p>
    <w:p w14:paraId="227C02DB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Numele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       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Prenumele</w:t>
      </w:r>
      <w:proofErr w:type="spellEnd"/>
    </w:p>
    <w:p w14:paraId="0A864ED9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|_|_|_|_|_|_|_|_|_|_|_|_|_|_|  |_|_|_|_|_|_|_|_|_|_|_|_|_|_|</w:t>
      </w:r>
    </w:p>
    <w:p w14:paraId="5D8B92A7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</w:p>
    <w:p w14:paraId="4E85F6DF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B.I./C.I.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seria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|_|_|_|_| nr. |_|_|_|_|_|_|_|_|_|_|_|_|</w:t>
      </w:r>
    </w:p>
    <w:p w14:paraId="045C9990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</w:p>
    <w:p w14:paraId="6F7BE6E7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Eliberat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|_|_|_|_| la data |_|_|_|_|_|_|</w:t>
      </w:r>
    </w:p>
    <w:p w14:paraId="7F561198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                        Z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Z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L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L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A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</w:t>
      </w:r>
      <w:proofErr w:type="spellEnd"/>
    </w:p>
    <w:p w14:paraId="23EDE0CB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</w:p>
    <w:p w14:paraId="77D586DD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CNP |_|_|_|_|_|_|_|_|_|_|_|_|_|</w:t>
      </w:r>
    </w:p>
    <w:p w14:paraId="55A3B230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</w:p>
    <w:p w14:paraId="03F7B67B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Adresa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:</w:t>
      </w:r>
    </w:p>
    <w:p w14:paraId="51203465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</w:p>
    <w:p w14:paraId="5B86EADF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Localitate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          Str.</w:t>
      </w:r>
    </w:p>
    <w:p w14:paraId="61ED413B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|_|_|_|_|_|_|_|_|_|_|_|_|_|_|  |_|_|_|_|_|_|_|_|_|_|_|_|_|_|</w:t>
      </w:r>
    </w:p>
    <w:p w14:paraId="65EC5491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</w:p>
    <w:p w14:paraId="36751A3D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Nr.        Bl.       Sc.       Ap.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Sectorul</w:t>
      </w:r>
      <w:proofErr w:type="spellEnd"/>
    </w:p>
    <w:p w14:paraId="457C6EA7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|_|_|_|_|  |_|_|_|_| |_|_|_|_| |_|_|_|_| |_|_|</w:t>
      </w:r>
    </w:p>
    <w:p w14:paraId="51ADC400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</w:p>
    <w:p w14:paraId="12450AD8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_______________________________________________________________________</w:t>
      </w:r>
    </w:p>
    <w:p w14:paraId="7DBDC7F2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</w:p>
    <w:p w14:paraId="74AC9A0E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2.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Calitatea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solicitantului</w:t>
      </w:r>
      <w:proofErr w:type="spellEnd"/>
    </w:p>
    <w:p w14:paraId="1C9EF0C4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_</w:t>
      </w:r>
    </w:p>
    <w:p w14:paraId="1887556A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|_|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Persoanele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prevăzute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la </w:t>
      </w:r>
      <w:r w:rsidRPr="007B4D96">
        <w:rPr>
          <w:rFonts w:ascii="Courier New" w:hAnsi="Courier New" w:cs="Courier New"/>
          <w:i/>
          <w:iCs/>
          <w:color w:val="008000"/>
          <w:kern w:val="0"/>
          <w:sz w:val="20"/>
          <w:szCs w:val="20"/>
          <w:u w:val="single"/>
          <w:lang w:val="en-US"/>
        </w:rPr>
        <w:t>art. 1</w:t>
      </w: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alin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. (1) lit. B din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Ordonanţa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urgenţă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a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Guvernului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nr. 158/2005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privind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concediile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şi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indemnizaţiile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asigurări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sociale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sănătate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,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aprobată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cu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modificări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şi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completări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prin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color w:val="008000"/>
          <w:kern w:val="0"/>
          <w:sz w:val="20"/>
          <w:szCs w:val="20"/>
          <w:u w:val="single"/>
          <w:lang w:val="en-US"/>
        </w:rPr>
        <w:t>Legea</w:t>
      </w:r>
      <w:proofErr w:type="spellEnd"/>
      <w:r w:rsidRPr="007B4D96">
        <w:rPr>
          <w:rFonts w:ascii="Courier New" w:hAnsi="Courier New" w:cs="Courier New"/>
          <w:i/>
          <w:iCs/>
          <w:color w:val="008000"/>
          <w:kern w:val="0"/>
          <w:sz w:val="20"/>
          <w:szCs w:val="20"/>
          <w:u w:val="single"/>
          <w:lang w:val="en-US"/>
        </w:rPr>
        <w:t xml:space="preserve"> nr. 399/2006</w:t>
      </w: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, cu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modificările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şi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completările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ulterioare</w:t>
      </w:r>
      <w:proofErr w:type="spellEnd"/>
    </w:p>
    <w:p w14:paraId="1AE47E8E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_</w:t>
      </w:r>
    </w:p>
    <w:p w14:paraId="4AD7C628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|_|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Persoanele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prevăzute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la </w:t>
      </w:r>
      <w:r w:rsidRPr="007B4D96">
        <w:rPr>
          <w:rFonts w:ascii="Courier New" w:hAnsi="Courier New" w:cs="Courier New"/>
          <w:i/>
          <w:iCs/>
          <w:color w:val="008000"/>
          <w:kern w:val="0"/>
          <w:sz w:val="20"/>
          <w:szCs w:val="20"/>
          <w:u w:val="single"/>
          <w:lang w:val="en-US"/>
        </w:rPr>
        <w:t>art. 1</w:t>
      </w: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alin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. (2) din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Ordonanţa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urgenţă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a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Guvernului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nr. 158/2005,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aprobată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cu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modificări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şi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completări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prin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color w:val="008000"/>
          <w:kern w:val="0"/>
          <w:sz w:val="20"/>
          <w:szCs w:val="20"/>
          <w:u w:val="single"/>
          <w:lang w:val="en-US"/>
        </w:rPr>
        <w:t>Legea</w:t>
      </w:r>
      <w:proofErr w:type="spellEnd"/>
      <w:r w:rsidRPr="007B4D96">
        <w:rPr>
          <w:rFonts w:ascii="Courier New" w:hAnsi="Courier New" w:cs="Courier New"/>
          <w:i/>
          <w:iCs/>
          <w:color w:val="008000"/>
          <w:kern w:val="0"/>
          <w:sz w:val="20"/>
          <w:szCs w:val="20"/>
          <w:u w:val="single"/>
          <w:lang w:val="en-US"/>
        </w:rPr>
        <w:t xml:space="preserve"> nr. 399/2006</w:t>
      </w: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, cu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modificările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şi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completările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ulterioare</w:t>
      </w:r>
      <w:proofErr w:type="spellEnd"/>
    </w:p>
    <w:p w14:paraId="52D9CBB0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_</w:t>
      </w:r>
    </w:p>
    <w:p w14:paraId="08681301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|_|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Persoanele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preluate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în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plată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,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prevăzute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la </w:t>
      </w:r>
      <w:r w:rsidRPr="007B4D96">
        <w:rPr>
          <w:rFonts w:ascii="Courier New" w:hAnsi="Courier New" w:cs="Courier New"/>
          <w:i/>
          <w:iCs/>
          <w:color w:val="008000"/>
          <w:kern w:val="0"/>
          <w:sz w:val="20"/>
          <w:szCs w:val="20"/>
          <w:u w:val="single"/>
          <w:lang w:val="en-US"/>
        </w:rPr>
        <w:t>art. 23</w:t>
      </w: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alin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. (2)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şi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r w:rsidRPr="007B4D96">
        <w:rPr>
          <w:rFonts w:ascii="Courier New" w:hAnsi="Courier New" w:cs="Courier New"/>
          <w:i/>
          <w:iCs/>
          <w:color w:val="008000"/>
          <w:kern w:val="0"/>
          <w:sz w:val="20"/>
          <w:szCs w:val="20"/>
          <w:u w:val="single"/>
          <w:lang w:val="en-US"/>
        </w:rPr>
        <w:t>art. 32</w:t>
      </w: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alin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. (1)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şi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(2) din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Ordonanţa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urgenţă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a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Guvernului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nr. 158/2005,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aprobată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cu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modificări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şi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completări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prin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color w:val="008000"/>
          <w:kern w:val="0"/>
          <w:sz w:val="20"/>
          <w:szCs w:val="20"/>
          <w:u w:val="single"/>
          <w:lang w:val="en-US"/>
        </w:rPr>
        <w:t>Legea</w:t>
      </w:r>
      <w:proofErr w:type="spellEnd"/>
      <w:r w:rsidRPr="007B4D96">
        <w:rPr>
          <w:rFonts w:ascii="Courier New" w:hAnsi="Courier New" w:cs="Courier New"/>
          <w:i/>
          <w:iCs/>
          <w:color w:val="008000"/>
          <w:kern w:val="0"/>
          <w:sz w:val="20"/>
          <w:szCs w:val="20"/>
          <w:u w:val="single"/>
          <w:lang w:val="en-US"/>
        </w:rPr>
        <w:t xml:space="preserve"> nr. 399/2006</w:t>
      </w: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, cu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modificările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şi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completările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ulterioare</w:t>
      </w:r>
      <w:proofErr w:type="spellEnd"/>
    </w:p>
    <w:p w14:paraId="1BADCEB4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_</w:t>
      </w:r>
    </w:p>
    <w:p w14:paraId="75DF91D9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|_|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Soţia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/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Soţul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titularului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întreprinderii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individuale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/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persoanei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fizice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autorizate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care,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fără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a fi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înregistrată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/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înregistrat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în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registrul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comerţului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şi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autorizată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/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autorizat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funcţioneze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ea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însăşi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/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el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însuşi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ca titular al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întreprinderii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individuale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/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persoană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fizică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autorizată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sau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fără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a fi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salariată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/salariat,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participă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în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mod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obişnuit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la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activitatea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întreprinderii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individuale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/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persoanei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fizice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autorizate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,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îndeplinind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fie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aceleaşi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sarcini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, fie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sarcini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complementare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,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dacă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titularul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este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asigurat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în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baza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contractului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prevăzut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la </w:t>
      </w:r>
      <w:r w:rsidRPr="007B4D96">
        <w:rPr>
          <w:rFonts w:ascii="Courier New" w:hAnsi="Courier New" w:cs="Courier New"/>
          <w:i/>
          <w:iCs/>
          <w:color w:val="008000"/>
          <w:kern w:val="0"/>
          <w:sz w:val="20"/>
          <w:szCs w:val="20"/>
          <w:u w:val="single"/>
          <w:lang w:val="en-US"/>
        </w:rPr>
        <w:t>art. 1</w:t>
      </w: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alin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. (2) din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Ordonanţa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urgenţă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a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Guvernului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nr. </w:t>
      </w: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lastRenderedPageBreak/>
        <w:t xml:space="preserve">158/2005,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aprobată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cu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modificări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şi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completări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prin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color w:val="008000"/>
          <w:kern w:val="0"/>
          <w:sz w:val="20"/>
          <w:szCs w:val="20"/>
          <w:u w:val="single"/>
          <w:lang w:val="en-US"/>
        </w:rPr>
        <w:t>Legea</w:t>
      </w:r>
      <w:proofErr w:type="spellEnd"/>
      <w:r w:rsidRPr="007B4D96">
        <w:rPr>
          <w:rFonts w:ascii="Courier New" w:hAnsi="Courier New" w:cs="Courier New"/>
          <w:i/>
          <w:iCs/>
          <w:color w:val="008000"/>
          <w:kern w:val="0"/>
          <w:sz w:val="20"/>
          <w:szCs w:val="20"/>
          <w:u w:val="single"/>
          <w:lang w:val="en-US"/>
        </w:rPr>
        <w:t xml:space="preserve"> nr. 399/2006</w:t>
      </w: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, cu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modificările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şi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completările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ulterioare</w:t>
      </w:r>
      <w:proofErr w:type="spellEnd"/>
    </w:p>
    <w:p w14:paraId="1CEB3675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Contract de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asigurare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pentru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concedii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şi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indemnizaţii</w:t>
      </w:r>
      <w:proofErr w:type="spellEnd"/>
    </w:p>
    <w:p w14:paraId="0694ED77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nr. |_|_|_|_|_| din |_|_|_|_|_|_|_|_|</w:t>
      </w:r>
    </w:p>
    <w:p w14:paraId="1A66A23C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_______________________________________________________________________</w:t>
      </w:r>
    </w:p>
    <w:p w14:paraId="6E6A8D85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</w:p>
    <w:p w14:paraId="08C40A3A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3. Plata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solicitată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     ACTE NECESARE:</w:t>
      </w:r>
    </w:p>
    <w:p w14:paraId="63C8FD8E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A.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Indemnizaţia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pentru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:            -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Certificat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concediu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medical</w:t>
      </w:r>
    </w:p>
    <w:p w14:paraId="30B40A0D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</w:p>
    <w:p w14:paraId="05F269EC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1) Incapacitate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temporară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muncă</w:t>
      </w:r>
      <w:proofErr w:type="spellEnd"/>
    </w:p>
    <w:p w14:paraId="3FD62401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_</w:t>
      </w:r>
    </w:p>
    <w:p w14:paraId="153006B8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|_|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Boală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obişnuită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Seria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|_|_|_|_|</w:t>
      </w:r>
    </w:p>
    <w:p w14:paraId="6E7E77D7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_</w:t>
      </w:r>
    </w:p>
    <w:p w14:paraId="04C85963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|_|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Urgenţă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medico-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chirurgicală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Nr. |_|_|_|_|_|_|_|_|_|_|</w:t>
      </w:r>
    </w:p>
    <w:p w14:paraId="1519DC32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_</w:t>
      </w:r>
    </w:p>
    <w:p w14:paraId="1C212A9B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|_|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Boală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infectocontagioasă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din   Data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acordării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|_|_|_|_|_|_|_|_|</w:t>
      </w:r>
    </w:p>
    <w:p w14:paraId="3F6C37E0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grup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A</w:t>
      </w:r>
    </w:p>
    <w:p w14:paraId="35A875BA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_</w:t>
      </w:r>
    </w:p>
    <w:p w14:paraId="1AB922E2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|_|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Boală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infectocontagioasă</w:t>
      </w:r>
      <w:proofErr w:type="spellEnd"/>
    </w:p>
    <w:p w14:paraId="4B7C086D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pentru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care s-a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instituit</w:t>
      </w:r>
      <w:proofErr w:type="spellEnd"/>
    </w:p>
    <w:p w14:paraId="705C0CA5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măsura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izolării</w:t>
      </w:r>
      <w:proofErr w:type="spellEnd"/>
    </w:p>
    <w:p w14:paraId="165E07FC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_</w:t>
      </w:r>
    </w:p>
    <w:p w14:paraId="306513B5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|_|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Boală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cardiovasculară</w:t>
      </w:r>
      <w:proofErr w:type="spellEnd"/>
    </w:p>
    <w:p w14:paraId="30B1D355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_</w:t>
      </w:r>
    </w:p>
    <w:p w14:paraId="31052FC8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|_|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Tuberculoză</w:t>
      </w:r>
      <w:proofErr w:type="spellEnd"/>
    </w:p>
    <w:p w14:paraId="2F06E592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_</w:t>
      </w:r>
    </w:p>
    <w:p w14:paraId="36A1EAAE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|_|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Neoplazie</w:t>
      </w:r>
      <w:proofErr w:type="spellEnd"/>
    </w:p>
    <w:p w14:paraId="7CB4EA7A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_</w:t>
      </w:r>
    </w:p>
    <w:p w14:paraId="43943F49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|_| SIDA</w:t>
      </w:r>
    </w:p>
    <w:p w14:paraId="294C9BD4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</w:p>
    <w:p w14:paraId="7B02D25A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2)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Prevenire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îmbolnăvire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:</w:t>
      </w:r>
    </w:p>
    <w:p w14:paraId="364CCBB2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_</w:t>
      </w:r>
    </w:p>
    <w:p w14:paraId="3B2F2F06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|_|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Reducerea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timpului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muncă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-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Certificat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concediu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medical</w:t>
      </w:r>
    </w:p>
    <w:p w14:paraId="1C2BDE56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cu o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pătrime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din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durata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cu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avizul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medicului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expert</w:t>
      </w:r>
    </w:p>
    <w:p w14:paraId="59FD44F5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normală</w:t>
      </w:r>
      <w:proofErr w:type="spellEnd"/>
    </w:p>
    <w:p w14:paraId="644B624A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_</w:t>
      </w:r>
    </w:p>
    <w:p w14:paraId="3B069151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|_|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Carantină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           -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Certificat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eliberat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D.S.P.</w:t>
      </w:r>
    </w:p>
    <w:p w14:paraId="0601A181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_</w:t>
      </w:r>
    </w:p>
    <w:p w14:paraId="079D7383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3) |_|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Maternitate</w:t>
      </w:r>
      <w:proofErr w:type="spellEnd"/>
    </w:p>
    <w:p w14:paraId="3E650B0F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_</w:t>
      </w:r>
    </w:p>
    <w:p w14:paraId="45660734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4) |_|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Îngrijire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copil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bolnav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-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Certificat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naştere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copil</w:t>
      </w:r>
      <w:proofErr w:type="spellEnd"/>
    </w:p>
    <w:p w14:paraId="762F3E0A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până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la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împlinirea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vârstei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gram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(</w:t>
      </w:r>
      <w:proofErr w:type="spellStart"/>
      <w:proofErr w:type="gram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copie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)</w:t>
      </w:r>
    </w:p>
    <w:p w14:paraId="0D6BF1E8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de 7 ani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sau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pentru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-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Certificat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persoană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cu</w:t>
      </w:r>
    </w:p>
    <w:p w14:paraId="012C16E5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îngrijirea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copilului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cu       handicap (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copie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)</w:t>
      </w:r>
    </w:p>
    <w:p w14:paraId="1376F8DB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handicap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pentru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afecţiuni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-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Declaraţie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pe propria</w:t>
      </w:r>
    </w:p>
    <w:p w14:paraId="56359CBC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intercurente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până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la   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răspundere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care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atestă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că</w:t>
      </w:r>
      <w:proofErr w:type="spellEnd"/>
    </w:p>
    <w:p w14:paraId="61CABFF5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împlinirea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vârstei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 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celălalt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părinte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sau</w:t>
      </w:r>
      <w:proofErr w:type="spellEnd"/>
    </w:p>
    <w:p w14:paraId="3A33127D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18 ani/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copilului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cu    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susţinător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legal nu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execută</w:t>
      </w:r>
      <w:proofErr w:type="spellEnd"/>
    </w:p>
    <w:p w14:paraId="5459223F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afecţiuni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grave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în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vârstă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concomitent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dreptul</w:t>
      </w:r>
      <w:proofErr w:type="spellEnd"/>
    </w:p>
    <w:p w14:paraId="7A83A6BF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de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până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la 18 </w:t>
      </w:r>
      <w:proofErr w:type="gram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ani</w:t>
      </w:r>
      <w:proofErr w:type="gramEnd"/>
    </w:p>
    <w:p w14:paraId="27A0E1C1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_</w:t>
      </w:r>
    </w:p>
    <w:p w14:paraId="62016009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4.1) |_|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supraveghere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şi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îngrijire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-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Certificat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naştere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copil</w:t>
      </w:r>
      <w:proofErr w:type="spellEnd"/>
    </w:p>
    <w:p w14:paraId="69CE1893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copil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pentru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care s-a    </w:t>
      </w:r>
      <w:proofErr w:type="gram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(</w:t>
      </w:r>
      <w:proofErr w:type="spellStart"/>
      <w:proofErr w:type="gram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copie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)</w:t>
      </w:r>
    </w:p>
    <w:p w14:paraId="2291C168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dispus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măsura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proofErr w:type="gram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carantinei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-</w:t>
      </w:r>
      <w:proofErr w:type="gram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Declaraţie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pe propria</w:t>
      </w:r>
    </w:p>
    <w:p w14:paraId="4CB56BE0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sau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gram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</w:t>
      </w:r>
      <w:proofErr w:type="gram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izolării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răspundere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care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atestă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că</w:t>
      </w:r>
      <w:proofErr w:type="spellEnd"/>
    </w:p>
    <w:p w14:paraId="66F859F2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                       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celălalt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părinte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sau</w:t>
      </w:r>
      <w:proofErr w:type="spellEnd"/>
    </w:p>
    <w:p w14:paraId="609F967E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                       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susţinător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legal nu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execută</w:t>
      </w:r>
      <w:proofErr w:type="spellEnd"/>
    </w:p>
    <w:p w14:paraId="655D4A18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lastRenderedPageBreak/>
        <w:t xml:space="preserve">                                  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concomitent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dreptul</w:t>
      </w:r>
      <w:proofErr w:type="spellEnd"/>
    </w:p>
    <w:p w14:paraId="46F07141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                              -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Certificat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eliberat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</w:t>
      </w:r>
    </w:p>
    <w:p w14:paraId="1135B218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                              D.S.P.,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după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caz</w:t>
      </w:r>
      <w:proofErr w:type="spellEnd"/>
    </w:p>
    <w:p w14:paraId="53FDF046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_</w:t>
      </w:r>
    </w:p>
    <w:p w14:paraId="4FF7980D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5) |_|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Risc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maternal               -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Certificat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concediu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medical</w:t>
      </w:r>
    </w:p>
    <w:p w14:paraId="689116C4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                              cu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avizul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medicului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</w:t>
      </w:r>
    </w:p>
    <w:p w14:paraId="21235A8F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                       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medicina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muncii</w:t>
      </w:r>
      <w:proofErr w:type="spellEnd"/>
    </w:p>
    <w:p w14:paraId="6455F55E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_</w:t>
      </w:r>
    </w:p>
    <w:p w14:paraId="50B2F3AF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6) |_|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Îngrijirea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pacientului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cu   -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Certificat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concediu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medical</w:t>
      </w:r>
    </w:p>
    <w:p w14:paraId="7C3B66EC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afecţiuni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oncologice</w:t>
      </w:r>
      <w:proofErr w:type="spellEnd"/>
    </w:p>
    <w:p w14:paraId="0DE87096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B.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Indemnizaţia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cuvenită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pentru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-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Certificat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deces</w:t>
      </w:r>
      <w:proofErr w:type="spellEnd"/>
    </w:p>
    <w:p w14:paraId="2933DFEB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luna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în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curs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şi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neachitată</w:t>
      </w:r>
      <w:proofErr w:type="spellEnd"/>
    </w:p>
    <w:p w14:paraId="46220167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asiguratului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decedat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Seria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|_|_|_|_|</w:t>
      </w:r>
    </w:p>
    <w:p w14:paraId="219CADC1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</w:p>
    <w:p w14:paraId="12C276B8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                            Nr. |_|_|_|_|_|_|_|_|</w:t>
      </w:r>
    </w:p>
    <w:p w14:paraId="49512DC3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                            -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Actul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stare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civilă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care</w:t>
      </w:r>
    </w:p>
    <w:p w14:paraId="4A555F2A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                     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atestă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calitatea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soţ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/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copil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/</w:t>
      </w:r>
    </w:p>
    <w:p w14:paraId="4830B97B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                     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părinte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sau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,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în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lipsa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acestuia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,</w:t>
      </w:r>
    </w:p>
    <w:p w14:paraId="10487AC1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                     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actul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stare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civilă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al</w:t>
      </w:r>
    </w:p>
    <w:p w14:paraId="4799F423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                     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persoanei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care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dovedeşte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l-a</w:t>
      </w:r>
    </w:p>
    <w:p w14:paraId="7837BB21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                     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îngrijit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pe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asigurat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până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la</w:t>
      </w:r>
    </w:p>
    <w:p w14:paraId="0D12C7B8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                            data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decesului</w:t>
      </w:r>
      <w:proofErr w:type="spellEnd"/>
    </w:p>
    <w:p w14:paraId="24849285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Data |_|_|_|_|_|_|_|_|            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Semnătura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asiguratului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.........</w:t>
      </w:r>
    </w:p>
    <w:p w14:paraId="0CF5C665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</w:p>
    <w:p w14:paraId="4BC8CE82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____________________________________</w:t>
      </w:r>
    </w:p>
    <w:p w14:paraId="71A72571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</w:p>
    <w:p w14:paraId="3454668C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4. Date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privind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persoana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asigurată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(Se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completează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către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plătitorul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drepturi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.)</w:t>
      </w:r>
    </w:p>
    <w:p w14:paraId="24EEE480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A.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Stagiul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asigurare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realizat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în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ultimele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12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luni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anterioare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lunii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pentru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care se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acordă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concediul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medical</w:t>
      </w:r>
    </w:p>
    <w:p w14:paraId="7BC0BB98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</w:p>
    <w:p w14:paraId="2BE99FCB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de la |_|_|_|_|_|_|_|_| la |_|_|_|_|_|_|_|_|</w:t>
      </w:r>
    </w:p>
    <w:p w14:paraId="3CA4060A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</w:p>
    <w:p w14:paraId="7B88788F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B.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Veniturile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asigurate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care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constituie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baza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calcul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al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indemnizaţiilor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asigurări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sociale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sănătate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în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ultimele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6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luni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anterioare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lunii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pentru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care se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acordă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concediul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medical</w:t>
      </w:r>
    </w:p>
    <w:p w14:paraId="3D85F85D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</w:p>
    <w:p w14:paraId="5795EFB6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Media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veniturilor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lunare</w:t>
      </w:r>
      <w:proofErr w:type="spellEnd"/>
    </w:p>
    <w:p w14:paraId="2E19F07C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</w:p>
    <w:p w14:paraId="342B96F2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|_|_|_|_|_|_| lei |_|_|_|_|_|_| lei</w:t>
      </w:r>
    </w:p>
    <w:p w14:paraId="074A89D9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</w:p>
    <w:p w14:paraId="51970BB1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C.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Numărul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zile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concediu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medical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pentru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incapacitate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temporară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muncă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,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în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ultimele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12/24 de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luni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(cu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excepţia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concediului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medical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pentru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tuberculoză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,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neoplazii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, SIDA,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maternitate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,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îngrijire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copil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bolnav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,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risc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maternal,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carantină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şi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boală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infectocontagioasă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pentru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care s-a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instituit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măsura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izolării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,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pentru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îngrijirea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pacientului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cu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afecţiuni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oncologice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şi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pentru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supravegherea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şi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îngrijirea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copilului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pentru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care s-a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dispus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măsura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carantinei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sau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gram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a</w:t>
      </w:r>
      <w:proofErr w:type="gram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izolării</w:t>
      </w:r>
      <w:proofErr w:type="spellEnd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)</w:t>
      </w:r>
    </w:p>
    <w:p w14:paraId="2AA8788B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</w:p>
    <w:p w14:paraId="1C252DE9" w14:textId="77777777"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en-US"/>
        </w:rPr>
      </w:pPr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|_|_|_| </w:t>
      </w:r>
      <w:proofErr w:type="spellStart"/>
      <w:r w:rsidRPr="007B4D96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zile</w:t>
      </w:r>
      <w:proofErr w:type="spellEnd"/>
    </w:p>
    <w:p w14:paraId="033280A9" w14:textId="77777777" w:rsidR="00437D1D" w:rsidRDefault="00437D1D">
      <w:pPr>
        <w:rPr>
          <w:sz w:val="20"/>
          <w:szCs w:val="20"/>
        </w:rPr>
      </w:pPr>
    </w:p>
    <w:p w14:paraId="525117B9" w14:textId="77777777" w:rsidR="007B4D96" w:rsidRPr="00871F88" w:rsidRDefault="007B4D96" w:rsidP="007B4D96">
      <w:pPr>
        <w:ind w:left="360"/>
        <w:rPr>
          <w:i/>
          <w:iCs/>
          <w:sz w:val="20"/>
          <w:szCs w:val="20"/>
        </w:rPr>
      </w:pPr>
      <w:r w:rsidRPr="00871F88">
        <w:rPr>
          <w:i/>
          <w:iCs/>
          <w:sz w:val="20"/>
          <w:szCs w:val="20"/>
        </w:rPr>
        <w:t>*Timp mediu de completare formular 3-5 minute</w:t>
      </w:r>
    </w:p>
    <w:p w14:paraId="6C6DEE6A" w14:textId="77777777" w:rsidR="007B4D96" w:rsidRPr="007B4D96" w:rsidRDefault="007B4D96">
      <w:pPr>
        <w:rPr>
          <w:sz w:val="20"/>
          <w:szCs w:val="20"/>
        </w:rPr>
      </w:pPr>
    </w:p>
    <w:sectPr w:rsidR="007B4D96" w:rsidRPr="007B4D96" w:rsidSect="00D172D5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96"/>
    <w:rsid w:val="00437D1D"/>
    <w:rsid w:val="007B4D96"/>
    <w:rsid w:val="00ED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007695"/>
  <w15:chartTrackingRefBased/>
  <w15:docId w15:val="{1C48C211-32E0-4F2F-9BBA-4DF1C2FC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1006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NegreanNicoleta</dc:creator>
  <cp:keywords/>
  <dc:description/>
  <cp:lastModifiedBy>NegreanNicoleta</cp:lastModifiedBy>
  <cp:revision>1</cp:revision>
  <dcterms:created xsi:type="dcterms:W3CDTF">2023-07-04T13:13:00Z</dcterms:created>
  <dcterms:modified xsi:type="dcterms:W3CDTF">2023-07-04T13:16:00Z</dcterms:modified>
</cp:coreProperties>
</file>